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24E87" w:rsidRPr="00E31ACC" w:rsidP="00401197">
      <w:pPr>
        <w:pStyle w:val="NoSpacing"/>
        <w:jc w:val="right"/>
      </w:pPr>
      <w:r w:rsidRPr="00E31ACC">
        <w:t>Дело № 5-</w:t>
      </w:r>
      <w:r w:rsidRPr="00E31ACC" w:rsidR="0014703A">
        <w:rPr>
          <w:color w:val="FF0000"/>
        </w:rPr>
        <w:t>427-2110</w:t>
      </w:r>
      <w:r w:rsidRPr="00E31ACC">
        <w:t>/202</w:t>
      </w:r>
      <w:r w:rsidRPr="00E31ACC" w:rsidR="00CC100C">
        <w:t>6</w:t>
      </w:r>
    </w:p>
    <w:p w:rsidR="008B0E4B" w:rsidRPr="00E31ACC" w:rsidP="00401197">
      <w:pPr>
        <w:pStyle w:val="NoSpacing"/>
        <w:jc w:val="right"/>
      </w:pPr>
      <w:r w:rsidRPr="00E31ACC">
        <w:rPr>
          <w:bCs/>
        </w:rPr>
        <w:t>86MS0008-01-2026-001537-35</w:t>
      </w:r>
    </w:p>
    <w:p w:rsidR="00CC100C" w:rsidRPr="008910CB" w:rsidP="00401197">
      <w:pPr>
        <w:pStyle w:val="NoSpacing"/>
        <w:jc w:val="right"/>
      </w:pPr>
    </w:p>
    <w:p w:rsidR="00624E87" w:rsidRPr="008910CB" w:rsidP="00401197">
      <w:pPr>
        <w:pStyle w:val="NoSpacing"/>
        <w:jc w:val="center"/>
      </w:pPr>
      <w:r w:rsidRPr="008910CB">
        <w:t>ПОСТАНОВЛЕНИЕ</w:t>
      </w:r>
    </w:p>
    <w:p w:rsidR="00624E87" w:rsidRPr="008910CB" w:rsidP="00401197">
      <w:pPr>
        <w:pStyle w:val="NoSpacing"/>
        <w:jc w:val="center"/>
      </w:pPr>
      <w:r w:rsidRPr="008910CB">
        <w:t>по делу об административном правонарушении</w:t>
      </w:r>
    </w:p>
    <w:p w:rsidR="00624E87" w:rsidRPr="008910CB" w:rsidP="00401197">
      <w:pPr>
        <w:pStyle w:val="NoSpacing"/>
        <w:jc w:val="both"/>
      </w:pPr>
    </w:p>
    <w:p w:rsidR="004762A3" w:rsidRPr="008910CB" w:rsidP="008910CB">
      <w:pPr>
        <w:pStyle w:val="NoSpacing"/>
        <w:ind w:firstLine="567"/>
        <w:jc w:val="both"/>
      </w:pPr>
      <w:r w:rsidRPr="008910CB">
        <w:t>г. Нижневартовск</w:t>
      </w:r>
      <w:r w:rsidRPr="008910CB" w:rsidR="008B0E4B">
        <w:t xml:space="preserve">                                                                                </w:t>
      </w:r>
      <w:r w:rsidRPr="008910CB" w:rsidR="00CC100C">
        <w:t xml:space="preserve">             </w:t>
      </w:r>
      <w:r w:rsidRPr="008910CB" w:rsidR="008B0E4B">
        <w:t xml:space="preserve"> </w:t>
      </w:r>
      <w:r w:rsidRPr="008910CB" w:rsidR="00DC4CBA">
        <w:t xml:space="preserve"> </w:t>
      </w:r>
      <w:r w:rsidRPr="008910CB" w:rsidR="008B0E4B">
        <w:t xml:space="preserve"> </w:t>
      </w:r>
      <w:r w:rsidRPr="008910CB" w:rsidR="008910CB">
        <w:t xml:space="preserve">   22 апреля</w:t>
      </w:r>
      <w:r w:rsidRPr="008910CB" w:rsidR="00CC100C">
        <w:t xml:space="preserve"> 2026</w:t>
      </w:r>
      <w:r w:rsidRPr="008910CB" w:rsidR="008B0E4B">
        <w:t xml:space="preserve"> года</w:t>
      </w:r>
    </w:p>
    <w:p w:rsidR="008910CB" w:rsidRPr="008910CB" w:rsidP="008910CB">
      <w:pPr>
        <w:pStyle w:val="NoSpacing"/>
        <w:jc w:val="both"/>
      </w:pPr>
    </w:p>
    <w:p w:rsidR="008B0E4B" w:rsidRPr="008910CB" w:rsidP="008910CB">
      <w:pPr>
        <w:pStyle w:val="NoSpacing"/>
        <w:ind w:firstLine="567"/>
        <w:jc w:val="both"/>
      </w:pPr>
      <w:r w:rsidRPr="008910CB">
        <w:t xml:space="preserve">Мировой судья судебного участка </w:t>
      </w:r>
      <w:r w:rsidRPr="008910CB">
        <w:rPr>
          <w:rFonts w:eastAsia="Segoe UI Symbol"/>
        </w:rPr>
        <w:t>№</w:t>
      </w:r>
      <w:r w:rsidRPr="008910CB"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="0014703A">
        <w:t xml:space="preserve">исполняющий обязанности мирового судьи судебного участка № 10 того же судебного района, </w:t>
      </w:r>
      <w:r w:rsidRPr="008910CB">
        <w:t>рассмотрев дело об административном правонарушении в отношении:</w:t>
      </w:r>
    </w:p>
    <w:p w:rsidR="00401197" w:rsidP="008910CB">
      <w:pPr>
        <w:pStyle w:val="NoSpacing"/>
        <w:ind w:firstLine="567"/>
        <w:jc w:val="both"/>
      </w:pPr>
      <w:r>
        <w:rPr>
          <w:color w:val="FF0000"/>
        </w:rPr>
        <w:t>Дрёмина Николая Юрьевича</w:t>
      </w:r>
      <w:r w:rsidR="000F3390">
        <w:rPr>
          <w:color w:val="FF0000"/>
        </w:rPr>
        <w:t xml:space="preserve">, </w:t>
      </w:r>
      <w:r>
        <w:rPr>
          <w:color w:val="FF0000"/>
        </w:rPr>
        <w:t>……</w:t>
      </w:r>
      <w:r w:rsidR="008910CB">
        <w:rPr>
          <w:color w:val="FF0000"/>
        </w:rPr>
        <w:t xml:space="preserve"> </w:t>
      </w:r>
      <w:r w:rsidRPr="008910CB" w:rsidR="00624E87">
        <w:t xml:space="preserve">года рождения, уроженца </w:t>
      </w:r>
      <w:r>
        <w:rPr>
          <w:color w:val="FF0000"/>
        </w:rPr>
        <w:t>…</w:t>
      </w:r>
      <w:r w:rsidRPr="008910CB" w:rsidR="00624E87">
        <w:t>зарегистрированного</w:t>
      </w:r>
      <w:r w:rsidRPr="008910CB" w:rsidR="008B0E4B">
        <w:t xml:space="preserve"> и проживающего по адресу: </w:t>
      </w:r>
      <w:r>
        <w:t>….</w:t>
      </w:r>
      <w:r w:rsidRPr="008910CB" w:rsidR="00624E87">
        <w:t xml:space="preserve"> </w:t>
      </w:r>
      <w:r>
        <w:t>паспорт</w:t>
      </w:r>
      <w:r w:rsidRPr="0014703A" w:rsidR="008B0E4B">
        <w:t>:</w:t>
      </w:r>
      <w:r w:rsidRPr="0014703A" w:rsidR="00624E87">
        <w:t xml:space="preserve"> </w:t>
      </w:r>
      <w:r>
        <w:rPr>
          <w:color w:val="FF0000"/>
        </w:rPr>
        <w:t>…..</w:t>
      </w:r>
      <w:r w:rsidR="00E31ACC">
        <w:rPr>
          <w:color w:val="FF0000"/>
        </w:rPr>
        <w:t xml:space="preserve"> код подразделения </w:t>
      </w:r>
      <w:r>
        <w:rPr>
          <w:color w:val="FF0000"/>
        </w:rPr>
        <w:t>…..</w:t>
      </w:r>
      <w:r w:rsidRPr="008910CB" w:rsidR="00624E87">
        <w:t xml:space="preserve">, </w:t>
      </w:r>
    </w:p>
    <w:p w:rsidR="00E31ACC" w:rsidRPr="008910CB" w:rsidP="008910CB">
      <w:pPr>
        <w:pStyle w:val="NoSpacing"/>
        <w:ind w:firstLine="567"/>
        <w:jc w:val="both"/>
      </w:pPr>
    </w:p>
    <w:p w:rsidR="004762A3" w:rsidP="00401197">
      <w:pPr>
        <w:pStyle w:val="NoSpacing"/>
        <w:jc w:val="center"/>
      </w:pPr>
      <w:r w:rsidRPr="008910CB">
        <w:t>УСТАНОВИЛ:</w:t>
      </w:r>
    </w:p>
    <w:p w:rsidR="0005090E" w:rsidRPr="008910CB" w:rsidP="00401197">
      <w:pPr>
        <w:pStyle w:val="NoSpacing"/>
        <w:jc w:val="center"/>
      </w:pPr>
    </w:p>
    <w:p w:rsidR="00624E87" w:rsidRPr="008910CB" w:rsidP="00401197">
      <w:pPr>
        <w:pStyle w:val="NoSpacing"/>
        <w:ind w:firstLine="567"/>
        <w:jc w:val="both"/>
      </w:pPr>
      <w:r>
        <w:rPr>
          <w:color w:val="FF0000"/>
        </w:rPr>
        <w:t>Дрёмин Н.Ю</w:t>
      </w:r>
      <w:r w:rsidRPr="008910CB">
        <w:t xml:space="preserve">. </w:t>
      </w:r>
      <w:r>
        <w:rPr>
          <w:color w:val="FF0000"/>
        </w:rPr>
        <w:t>01.03</w:t>
      </w:r>
      <w:r w:rsidR="0005090E">
        <w:rPr>
          <w:color w:val="FF0000"/>
        </w:rPr>
        <w:t>.2026</w:t>
      </w:r>
      <w:r w:rsidRPr="008910CB">
        <w:t xml:space="preserve"> в </w:t>
      </w:r>
      <w:r w:rsidR="000F3390">
        <w:t>07</w:t>
      </w:r>
      <w:r w:rsidRPr="008910CB">
        <w:t xml:space="preserve"> час. </w:t>
      </w:r>
      <w:r>
        <w:t>38</w:t>
      </w:r>
      <w:r w:rsidRPr="008910CB">
        <w:t xml:space="preserve"> мин. на </w:t>
      </w:r>
      <w:r>
        <w:t>6</w:t>
      </w:r>
      <w:r w:rsidRPr="008910CB">
        <w:t xml:space="preserve"> км</w:t>
      </w:r>
      <w:r w:rsidRPr="008910CB" w:rsidR="004762A3">
        <w:t>.</w:t>
      </w:r>
      <w:r w:rsidRPr="008910CB">
        <w:t xml:space="preserve"> </w:t>
      </w:r>
      <w:r w:rsidRPr="008910CB" w:rsidR="001B048C">
        <w:t>а/д</w:t>
      </w:r>
      <w:r w:rsidRPr="008910CB">
        <w:t xml:space="preserve"> Нижневартовск</w:t>
      </w:r>
      <w:r w:rsidRPr="008910CB" w:rsidR="008B0E4B">
        <w:t>-</w:t>
      </w:r>
      <w:r w:rsidRPr="008910CB">
        <w:t>Излучинск</w:t>
      </w:r>
      <w:r w:rsidRPr="008910CB" w:rsidR="001B048C">
        <w:t xml:space="preserve"> Нижневартовск</w:t>
      </w:r>
      <w:r w:rsidR="0005090E">
        <w:t>ого</w:t>
      </w:r>
      <w:r w:rsidRPr="008910CB" w:rsidR="001B048C">
        <w:t xml:space="preserve"> район</w:t>
      </w:r>
      <w:r w:rsidR="0005090E">
        <w:t>а</w:t>
      </w:r>
      <w:r w:rsidRPr="008910CB">
        <w:t>, управляя транспортным средством «</w:t>
      </w:r>
      <w:r>
        <w:rPr>
          <w:color w:val="FF0000"/>
        </w:rPr>
        <w:t>Хендэ Соната</w:t>
      </w:r>
      <w:r w:rsidRPr="008910CB">
        <w:t xml:space="preserve">» государственный регистрационный знак </w:t>
      </w:r>
      <w:r>
        <w:rPr>
          <w:color w:val="FF0000"/>
        </w:rPr>
        <w:t>……</w:t>
      </w:r>
      <w:r w:rsidR="0005090E">
        <w:rPr>
          <w:color w:val="FF0000"/>
        </w:rPr>
        <w:t xml:space="preserve">, </w:t>
      </w:r>
      <w:r w:rsidRPr="008910CB">
        <w:t>в нарушение п. 1.3 Правил дорожного движения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</w:t>
      </w:r>
      <w:r w:rsidRPr="008910CB">
        <w:t>ействия знака с 07-00 час. до 10-00 час. и с 17-00 час. до 20-00 час.», с выездом на полосу встречного движения.</w:t>
      </w:r>
    </w:p>
    <w:p w:rsidR="001B048C" w:rsidRPr="008910CB" w:rsidP="00E31ACC">
      <w:pPr>
        <w:pStyle w:val="NoSpacing"/>
        <w:ind w:firstLine="567"/>
        <w:jc w:val="both"/>
      </w:pPr>
      <w:r>
        <w:rPr>
          <w:color w:val="FF0000"/>
        </w:rPr>
        <w:t>Дрёмин Н.Ю</w:t>
      </w:r>
      <w:r w:rsidR="0005090E">
        <w:t xml:space="preserve">. </w:t>
      </w:r>
      <w:r w:rsidR="00E31ACC">
        <w:t>в судебном заседании факт совершения административного правонарушения признал.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Мировой судья, </w:t>
      </w:r>
      <w:r w:rsidR="00E31ACC">
        <w:t xml:space="preserve">заслушав Дрёмина Н.Ю., </w:t>
      </w:r>
      <w:r w:rsidRPr="008910CB">
        <w:t>исследовав сле</w:t>
      </w:r>
      <w:r w:rsidRPr="008910CB">
        <w:t xml:space="preserve">дующие доказательства по делу: протокол об административном правонарушении об административном правонарушении </w:t>
      </w:r>
      <w:r w:rsidRPr="008910CB" w:rsidR="0087012D">
        <w:rPr>
          <w:color w:val="FF0000"/>
        </w:rPr>
        <w:t xml:space="preserve">86 ХМ </w:t>
      </w:r>
      <w:r w:rsidR="0014703A">
        <w:rPr>
          <w:color w:val="FF0000"/>
        </w:rPr>
        <w:t>713157</w:t>
      </w:r>
      <w:r w:rsidR="000F3390">
        <w:rPr>
          <w:color w:val="FF0000"/>
        </w:rPr>
        <w:t xml:space="preserve"> от </w:t>
      </w:r>
      <w:r w:rsidR="0014703A">
        <w:rPr>
          <w:color w:val="FF0000"/>
        </w:rPr>
        <w:t>01.03</w:t>
      </w:r>
      <w:r w:rsidR="0005090E">
        <w:rPr>
          <w:color w:val="FF0000"/>
        </w:rPr>
        <w:t>.2026</w:t>
      </w:r>
      <w:r w:rsidRPr="008910CB">
        <w:t xml:space="preserve">, согласно которому </w:t>
      </w:r>
      <w:r w:rsidR="0014703A">
        <w:rPr>
          <w:color w:val="FF0000"/>
        </w:rPr>
        <w:t>Дрёмину Н.Ю</w:t>
      </w:r>
      <w:r w:rsidRPr="008910CB">
        <w:t>. были разъяснены его права (ст. 25.1 Кодекса РФ об АП), а также возможность не свидетель</w:t>
      </w:r>
      <w:r w:rsidRPr="008910CB">
        <w:t xml:space="preserve">ствовать против себя (ст. 51 Конституции РФ), что зафиксировано в протоколе подписью </w:t>
      </w:r>
      <w:r w:rsidR="0014703A">
        <w:rPr>
          <w:color w:val="FF0000"/>
        </w:rPr>
        <w:t>Дрёмина Н.Ю</w:t>
      </w:r>
      <w:r w:rsidRPr="008910CB">
        <w:t xml:space="preserve">. Замечаний и возражений в протоколе нет; схему совершения административного правонарушения от </w:t>
      </w:r>
      <w:r w:rsidR="0014703A">
        <w:rPr>
          <w:color w:val="FF0000"/>
        </w:rPr>
        <w:t>01.03</w:t>
      </w:r>
      <w:r w:rsidR="0005090E">
        <w:rPr>
          <w:color w:val="FF0000"/>
        </w:rPr>
        <w:t>.2026</w:t>
      </w:r>
      <w:r w:rsidRPr="008910CB">
        <w:t xml:space="preserve">, с которой </w:t>
      </w:r>
      <w:r w:rsidR="0014703A">
        <w:rPr>
          <w:color w:val="FF0000"/>
        </w:rPr>
        <w:t>Дрёмин Н.Ю</w:t>
      </w:r>
      <w:r w:rsidRPr="008910CB">
        <w:rPr>
          <w:color w:val="FF0000"/>
        </w:rPr>
        <w:t>.</w:t>
      </w:r>
      <w:r w:rsidRPr="008910CB">
        <w:t xml:space="preserve"> ознакомлен под роспись. Замечаний нет; проект организации дорожного движения с дислокацией дорожных знаков и разметки на автомобильной дороге г. Нижневартовск-пгт. Излучинск (км </w:t>
      </w:r>
      <w:r w:rsidR="0014703A">
        <w:t>4</w:t>
      </w:r>
      <w:r w:rsidRPr="008910CB">
        <w:t xml:space="preserve">.000 - км </w:t>
      </w:r>
      <w:r w:rsidR="0014703A">
        <w:t>7</w:t>
      </w:r>
      <w:r w:rsidRPr="008910CB">
        <w:t>.000); карточка операции с ВУ; сведения об административных право</w:t>
      </w:r>
      <w:r w:rsidRPr="008910CB">
        <w:t>нарушениях; видеозапись события, указанного в протоколе, с диска DVD, на котором зафиксирован как автомобиль «</w:t>
      </w:r>
      <w:r w:rsidR="0014703A">
        <w:rPr>
          <w:color w:val="FF0000"/>
        </w:rPr>
        <w:t>Хендэ Соната</w:t>
      </w:r>
      <w:r w:rsidR="000F3390">
        <w:t xml:space="preserve">» государственный регистрационный знак </w:t>
      </w:r>
      <w:r>
        <w:rPr>
          <w:color w:val="FF0000"/>
        </w:rPr>
        <w:t>….</w:t>
      </w:r>
      <w:r w:rsidRPr="008910CB">
        <w:t>, двигался по полосе дороги, предназначенной для встречного движения, параллельно авто</w:t>
      </w:r>
      <w:r w:rsidRPr="008910CB">
        <w:t>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действия дорожного знака 3.20 «Обгон запрещен», установленный</w:t>
      </w:r>
      <w:r w:rsidRPr="008910CB">
        <w:t xml:space="preserve"> совместно с информационной табличкой 8.5.4 «Время действия знака с 07-00 час. до 10-00 час. и с 17-00 час. до 20-00 час.», после чего, перестроился на ранее занимаемую полосу - приходит к следующему.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Из диспозиции ч. 4 ст. 12.15 Кодекса РФ об АП следует, </w:t>
      </w:r>
      <w:r w:rsidRPr="008910CB">
        <w:t>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В </w:t>
      </w:r>
      <w:r w:rsidRPr="008910CB">
        <w:t>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</w:t>
      </w:r>
      <w:r w:rsidRPr="008910CB">
        <w:t>ых им прав и регулирующих дорожное движение установленными сигналами.</w:t>
      </w:r>
    </w:p>
    <w:p w:rsidR="00624E87" w:rsidRPr="008910CB" w:rsidP="00401197">
      <w:pPr>
        <w:pStyle w:val="NoSpacing"/>
        <w:ind w:firstLine="567"/>
        <w:jc w:val="both"/>
      </w:pPr>
      <w:r w:rsidRPr="008910CB"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624E87" w:rsidRPr="008910CB" w:rsidP="00401197">
      <w:pPr>
        <w:pStyle w:val="NoSpacing"/>
        <w:ind w:firstLine="567"/>
        <w:jc w:val="both"/>
      </w:pPr>
      <w:hyperlink r:id="rId4" w:history="1">
        <w:r w:rsidRPr="008910CB">
          <w:rPr>
            <w:rStyle w:val="Hyperlink"/>
            <w:color w:val="auto"/>
            <w:u w:val="none"/>
          </w:rPr>
          <w:t>Знаки 3.20</w:t>
        </w:r>
      </w:hyperlink>
      <w:r w:rsidRPr="008910CB">
        <w:t xml:space="preserve"> и </w:t>
      </w:r>
      <w:hyperlink r:id="rId4" w:history="1">
        <w:r w:rsidRPr="008910CB">
          <w:rPr>
            <w:rStyle w:val="Hyperlink"/>
            <w:color w:val="auto"/>
            <w:u w:val="none"/>
          </w:rPr>
          <w:t>3.22</w:t>
        </w:r>
      </w:hyperlink>
      <w:r w:rsidRPr="008910CB">
        <w:t xml:space="preserve"> устанавливают с одной из </w:t>
      </w:r>
      <w:hyperlink r:id="rId5" w:history="1">
        <w:r w:rsidRPr="008910CB">
          <w:rPr>
            <w:rStyle w:val="Hyperlink"/>
            <w:color w:val="auto"/>
            <w:u w:val="none"/>
          </w:rPr>
          <w:t>табличек 8.5.4-8.5.7</w:t>
        </w:r>
      </w:hyperlink>
      <w:r w:rsidRPr="008910CB">
        <w:t xml:space="preserve"> на дорогах с тремя и менее полосами движения в обоих направлениях в случаях пов</w:t>
      </w:r>
      <w:r w:rsidRPr="008910CB">
        <w:t>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Табличка 8.5.4 «Время действия» указывает время суток, в течение которого действует знак. 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 w:rsidRPr="008910CB">
        <w:t xml:space="preserve">занимаемую полосу (сторону проезжей части). 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Факт совершения </w:t>
      </w:r>
      <w:r w:rsidR="00964FB3">
        <w:rPr>
          <w:color w:val="FF0000"/>
        </w:rPr>
        <w:t>Дрёминым Н.Ю</w:t>
      </w:r>
      <w:r w:rsidRPr="008910CB">
        <w:t xml:space="preserve">. обгона транспортного средства в нарушение Правил дорожного движения установлен, виновность </w:t>
      </w:r>
      <w:r w:rsidR="00964FB3">
        <w:rPr>
          <w:color w:val="FF0000"/>
        </w:rPr>
        <w:t>Дрёмина Н.Ю</w:t>
      </w:r>
      <w:r w:rsidRPr="008910CB">
        <w:t>. в совершении административного правонарушения, предусмотренного ч. 4 ст. 12.1</w:t>
      </w:r>
      <w:r w:rsidRPr="008910CB">
        <w:t>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не</w:t>
      </w:r>
      <w:r w:rsidRPr="008910CB">
        <w:t xml:space="preserve">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624E87" w:rsidRPr="008910CB" w:rsidP="00401197">
      <w:pPr>
        <w:pStyle w:val="NoSpacing"/>
        <w:ind w:firstLine="567"/>
        <w:jc w:val="both"/>
      </w:pPr>
      <w:r w:rsidRPr="008910CB">
        <w:t xml:space="preserve">Своими действиями </w:t>
      </w:r>
      <w:r w:rsidR="00964FB3">
        <w:rPr>
          <w:color w:val="FF0000"/>
        </w:rPr>
        <w:t>Дрёмин Н.Ю</w:t>
      </w:r>
      <w:r w:rsidRPr="008910CB">
        <w:t>. совершил административное право</w:t>
      </w:r>
      <w:r w:rsidRPr="008910CB">
        <w:t xml:space="preserve">нарушение, предусмотренное ч. 4 ст. 12.15 Кодекса РФ об АП </w:t>
      </w:r>
      <w:r w:rsidRPr="008910CB" w:rsidR="000A3664">
        <w:t>-</w:t>
      </w:r>
      <w:r w:rsidRPr="008910CB">
        <w:t xml:space="preserve">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624E87" w:rsidRPr="008910CB" w:rsidP="00401197">
      <w:pPr>
        <w:pStyle w:val="NoSpacing"/>
        <w:ind w:firstLine="567"/>
        <w:jc w:val="both"/>
      </w:pPr>
      <w:r w:rsidRPr="008910CB">
        <w:t>При назначении наказания мировой судья учитывает</w:t>
      </w:r>
      <w:r w:rsidRPr="008910CB">
        <w:t xml:space="preserve">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401197" w:rsidP="00401197">
      <w:pPr>
        <w:pStyle w:val="NoSpacing"/>
        <w:ind w:firstLine="567"/>
        <w:jc w:val="both"/>
      </w:pPr>
      <w:r w:rsidRPr="008910CB">
        <w:t>Руково</w:t>
      </w:r>
      <w:r w:rsidRPr="008910CB">
        <w:t>дствуясь ст.ст. 29.9, 29.10 Кодекса РФ об АП, мировой судья</w:t>
      </w:r>
      <w:r w:rsidRPr="008910CB" w:rsidR="000A44AD">
        <w:t>,</w:t>
      </w:r>
    </w:p>
    <w:p w:rsidR="00E31ACC" w:rsidRPr="008910CB" w:rsidP="00401197">
      <w:pPr>
        <w:pStyle w:val="NoSpacing"/>
        <w:ind w:firstLine="567"/>
        <w:jc w:val="both"/>
      </w:pPr>
    </w:p>
    <w:p w:rsidR="004762A3" w:rsidP="00401197">
      <w:pPr>
        <w:pStyle w:val="NoSpacing"/>
        <w:jc w:val="center"/>
      </w:pPr>
      <w:r w:rsidRPr="008910CB">
        <w:t>ПОСТАНОВИЛ:</w:t>
      </w:r>
    </w:p>
    <w:p w:rsidR="0005090E" w:rsidRPr="008910CB" w:rsidP="00401197">
      <w:pPr>
        <w:pStyle w:val="NoSpacing"/>
        <w:jc w:val="center"/>
      </w:pPr>
    </w:p>
    <w:p w:rsidR="00624E87" w:rsidRPr="008910CB" w:rsidP="00401197">
      <w:pPr>
        <w:pStyle w:val="NoSpacing"/>
        <w:ind w:firstLine="567"/>
        <w:jc w:val="both"/>
      </w:pPr>
      <w:r>
        <w:rPr>
          <w:color w:val="FF0000"/>
        </w:rPr>
        <w:t>Дрёмина Николая Юрьевича</w:t>
      </w:r>
      <w:r w:rsidRPr="008910CB" w:rsidR="000F3390">
        <w:t xml:space="preserve"> </w:t>
      </w:r>
      <w:r w:rsidRPr="008910CB">
        <w:t>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</w:t>
      </w:r>
      <w:r w:rsidRPr="008910CB">
        <w:t xml:space="preserve"> в виде административного штрафа в размере 7500 (семи тысяч пятисот) рублей.</w:t>
      </w:r>
    </w:p>
    <w:p w:rsidR="00624E87" w:rsidRPr="008910CB" w:rsidP="00401197">
      <w:pPr>
        <w:pStyle w:val="NoSpacing"/>
        <w:ind w:firstLine="567"/>
        <w:jc w:val="both"/>
        <w:rPr>
          <w:b/>
          <w:color w:val="000000"/>
        </w:rPr>
      </w:pPr>
      <w:r w:rsidRPr="008910CB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</w:t>
      </w:r>
      <w:r w:rsidRPr="008910CB" w:rsidR="00F90480">
        <w:t>ОКЦ № 8 УГУ Банка России</w:t>
      </w:r>
      <w:r w:rsidRPr="008910CB">
        <w:t xml:space="preserve">//УФК по ХМАО Югре г. Ханты-Мансийск; КБК 18811601123010001140; БИК 007162163; ОКТМО </w:t>
      </w:r>
      <w:r w:rsidRPr="008910CB">
        <w:rPr>
          <w:color w:val="FF0000"/>
        </w:rPr>
        <w:t>71819000</w:t>
      </w:r>
      <w:r w:rsidRPr="008910CB">
        <w:t xml:space="preserve">; УИН </w:t>
      </w:r>
      <w:r w:rsidR="00964FB3">
        <w:rPr>
          <w:color w:val="FF0000"/>
        </w:rPr>
        <w:t>18810486260280002619</w:t>
      </w:r>
      <w:r w:rsidRPr="008910CB" w:rsidR="0087012D">
        <w:rPr>
          <w:color w:val="FF0000"/>
        </w:rPr>
        <w:t>.</w:t>
      </w:r>
    </w:p>
    <w:p w:rsidR="009674E7" w:rsidRPr="008910CB" w:rsidP="00401197">
      <w:pPr>
        <w:pStyle w:val="NoSpacing"/>
        <w:ind w:firstLine="567"/>
        <w:jc w:val="both"/>
      </w:pPr>
      <w:r w:rsidRPr="008910CB">
        <w:t>В соответствии с ч. 1 ст. 32.2 Кодекса РФ об АП административный штраф должен быть уплачен в полном размере лицом, привлеченным к ад</w:t>
      </w:r>
      <w:r w:rsidRPr="008910CB">
        <w:t>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</w:t>
      </w:r>
      <w:r w:rsidRPr="008910CB">
        <w:t>чки или срока рассрочки, предусмотренных ст. 31.5 Кодекса РФ об АП.</w:t>
      </w:r>
    </w:p>
    <w:p w:rsidR="009674E7" w:rsidRPr="008910CB" w:rsidP="00401197">
      <w:pPr>
        <w:pStyle w:val="NoSpacing"/>
        <w:ind w:firstLine="567"/>
        <w:jc w:val="both"/>
        <w:rPr>
          <w:color w:val="FF0000"/>
        </w:rPr>
      </w:pPr>
      <w:r w:rsidRPr="008910CB"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</w:t>
      </w:r>
      <w:r w:rsidRPr="008910CB">
        <w:rPr>
          <w:color w:val="FF0000"/>
        </w:rPr>
        <w:t xml:space="preserve">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9674E7" w:rsidRPr="008910CB" w:rsidP="00401197">
      <w:pPr>
        <w:pStyle w:val="NoSpacing"/>
        <w:ind w:firstLine="567"/>
        <w:jc w:val="both"/>
      </w:pPr>
      <w:r w:rsidRPr="008910CB">
        <w:t>В случае, если исполнение постановления о назначении административного штрафа было от</w:t>
      </w:r>
      <w:r w:rsidRPr="008910CB">
        <w:t>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9674E7" w:rsidRPr="008910CB" w:rsidP="00401197">
      <w:pPr>
        <w:pStyle w:val="NoSpacing"/>
        <w:ind w:firstLine="567"/>
        <w:jc w:val="both"/>
      </w:pPr>
      <w:r w:rsidRPr="008910CB">
        <w:rPr>
          <w:color w:val="FF0000"/>
        </w:rPr>
        <w:t xml:space="preserve">Квитанцию об оплате штрафа необходимо представить мировому судье судебного участка № </w:t>
      </w:r>
      <w:r w:rsidR="00964FB3">
        <w:rPr>
          <w:color w:val="FF0000"/>
        </w:rPr>
        <w:t>10</w:t>
      </w:r>
      <w:r w:rsidRPr="008910CB">
        <w:rPr>
          <w:color w:val="FF0000"/>
        </w:rPr>
        <w:t xml:space="preserve"> Нижневартовского судебного ра</w:t>
      </w:r>
      <w:r w:rsidRPr="008910CB">
        <w:rPr>
          <w:color w:val="FF0000"/>
        </w:rPr>
        <w:t xml:space="preserve">йона города окружного значения Нижневартовска Ханты - </w:t>
      </w:r>
      <w:r w:rsidRPr="008910CB">
        <w:rPr>
          <w:color w:val="FF0000"/>
        </w:rPr>
        <w:t xml:space="preserve">Мансийского автономного округа - Югры по адресу: г. Нижневартовск, ул. Нефтяников, д. 6, каб. </w:t>
      </w:r>
      <w:r w:rsidR="00964FB3">
        <w:rPr>
          <w:color w:val="FF0000"/>
        </w:rPr>
        <w:t>220</w:t>
      </w:r>
      <w:r w:rsidRPr="008910CB">
        <w:t>.</w:t>
      </w:r>
    </w:p>
    <w:p w:rsidR="009674E7" w:rsidRPr="008910CB" w:rsidP="00401197">
      <w:pPr>
        <w:pStyle w:val="NoSpacing"/>
        <w:ind w:firstLine="567"/>
        <w:jc w:val="both"/>
      </w:pPr>
      <w:r w:rsidRPr="008910CB">
        <w:t>Неуплата административного штрафа в указанный срок влечет привлечение к административной ответственност</w:t>
      </w:r>
      <w:r w:rsidRPr="008910CB">
        <w:t>и по ч. 1 ст. 20.25 Кодекса РФ об АП.</w:t>
      </w:r>
    </w:p>
    <w:p w:rsidR="001B048C" w:rsidRPr="008910CB" w:rsidP="00401197">
      <w:pPr>
        <w:pStyle w:val="NoSpacing"/>
        <w:ind w:firstLine="567"/>
        <w:jc w:val="both"/>
      </w:pPr>
      <w:r w:rsidRPr="008910CB"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 </w:t>
      </w:r>
      <w:r w:rsidR="00964FB3">
        <w:t>судебного участка № 10</w:t>
      </w:r>
      <w:r w:rsidRPr="008910CB">
        <w:rPr>
          <w:color w:val="000099"/>
        </w:rPr>
        <w:t>.</w:t>
      </w:r>
      <w:r w:rsidRPr="008910CB">
        <w:t xml:space="preserve">         </w:t>
      </w:r>
    </w:p>
    <w:p w:rsidR="0005090E" w:rsidP="00401197">
      <w:pPr>
        <w:pStyle w:val="NoSpacing"/>
        <w:ind w:firstLine="567"/>
        <w:jc w:val="both"/>
      </w:pPr>
    </w:p>
    <w:p w:rsidR="001B048C" w:rsidRPr="008910CB" w:rsidP="00401197">
      <w:pPr>
        <w:pStyle w:val="NoSpacing"/>
        <w:ind w:firstLine="567"/>
        <w:jc w:val="both"/>
      </w:pPr>
      <w:r>
        <w:t>.</w:t>
      </w:r>
    </w:p>
    <w:p w:rsidR="001B048C" w:rsidRPr="008910CB" w:rsidP="00401197">
      <w:pPr>
        <w:pStyle w:val="NoSpacing"/>
        <w:ind w:firstLine="567"/>
        <w:jc w:val="both"/>
      </w:pPr>
      <w:r w:rsidRPr="008910CB">
        <w:t>Мировой судья</w:t>
      </w:r>
      <w:r w:rsidRPr="008910CB">
        <w:tab/>
      </w:r>
      <w:r w:rsidRPr="008910CB">
        <w:tab/>
      </w:r>
      <w:r w:rsidRPr="008910CB">
        <w:tab/>
      </w:r>
      <w:r w:rsidRPr="008910CB">
        <w:tab/>
      </w:r>
      <w:r w:rsidRPr="008910CB">
        <w:tab/>
      </w:r>
      <w:r w:rsidRPr="008910CB">
        <w:tab/>
      </w:r>
      <w:r w:rsidRPr="008910CB">
        <w:tab/>
      </w:r>
      <w:r w:rsidRPr="008910CB">
        <w:tab/>
      </w:r>
      <w:r w:rsidRPr="008910CB" w:rsidR="00383BE8">
        <w:t xml:space="preserve">           </w:t>
      </w:r>
      <w:r w:rsidRPr="008910CB">
        <w:t xml:space="preserve">Е.В. Аксенова </w:t>
      </w:r>
    </w:p>
    <w:p w:rsidR="004762A3" w:rsidRPr="008910CB" w:rsidP="00401197">
      <w:pPr>
        <w:pStyle w:val="NoSpacing"/>
        <w:ind w:firstLine="567"/>
        <w:jc w:val="both"/>
      </w:pPr>
    </w:p>
    <w:p w:rsidR="00624E87" w:rsidRPr="008910CB" w:rsidP="00401197">
      <w:pPr>
        <w:pStyle w:val="NoSpacing"/>
        <w:jc w:val="both"/>
      </w:pPr>
      <w:r>
        <w:t>.</w:t>
      </w:r>
    </w:p>
    <w:p w:rsidR="00624E87" w:rsidRPr="008910CB" w:rsidP="00401197">
      <w:pPr>
        <w:pStyle w:val="NoSpacing"/>
        <w:jc w:val="both"/>
      </w:pPr>
    </w:p>
    <w:p w:rsidR="00624E87" w:rsidRPr="008910CB" w:rsidP="00401197">
      <w:pPr>
        <w:pStyle w:val="NoSpacing"/>
        <w:jc w:val="both"/>
      </w:pPr>
    </w:p>
    <w:p w:rsidR="00624E87" w:rsidRPr="008910CB" w:rsidP="00401197">
      <w:pPr>
        <w:pStyle w:val="NoSpacing"/>
        <w:jc w:val="both"/>
      </w:pPr>
    </w:p>
    <w:p w:rsidR="00624E87" w:rsidRPr="008910CB" w:rsidP="00401197">
      <w:pPr>
        <w:pStyle w:val="NoSpacing"/>
        <w:jc w:val="both"/>
      </w:pPr>
    </w:p>
    <w:p w:rsidR="00624E87" w:rsidRPr="008910CB" w:rsidP="00401197">
      <w:pPr>
        <w:pStyle w:val="NoSpacing"/>
        <w:jc w:val="both"/>
      </w:pPr>
    </w:p>
    <w:p w:rsidR="00E35CD2" w:rsidRPr="008910CB" w:rsidP="00401197">
      <w:pPr>
        <w:pStyle w:val="NoSpacing"/>
        <w:jc w:val="both"/>
      </w:pPr>
    </w:p>
    <w:sectPr w:rsidSect="008910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FBE"/>
    <w:rsid w:val="0005090E"/>
    <w:rsid w:val="00066250"/>
    <w:rsid w:val="0007590E"/>
    <w:rsid w:val="000A3664"/>
    <w:rsid w:val="000A44AD"/>
    <w:rsid w:val="000F3390"/>
    <w:rsid w:val="0014703A"/>
    <w:rsid w:val="00163DD3"/>
    <w:rsid w:val="001B048C"/>
    <w:rsid w:val="001F10FA"/>
    <w:rsid w:val="00292FBE"/>
    <w:rsid w:val="0030388A"/>
    <w:rsid w:val="00354BBA"/>
    <w:rsid w:val="00383BE8"/>
    <w:rsid w:val="00401197"/>
    <w:rsid w:val="004762A3"/>
    <w:rsid w:val="004F0C63"/>
    <w:rsid w:val="00624E87"/>
    <w:rsid w:val="0087012D"/>
    <w:rsid w:val="008910CB"/>
    <w:rsid w:val="008B0E4B"/>
    <w:rsid w:val="008E738E"/>
    <w:rsid w:val="00964FB3"/>
    <w:rsid w:val="009674E7"/>
    <w:rsid w:val="009B5539"/>
    <w:rsid w:val="00CC100C"/>
    <w:rsid w:val="00DC4CBA"/>
    <w:rsid w:val="00E31ACC"/>
    <w:rsid w:val="00E35CD2"/>
    <w:rsid w:val="00E56212"/>
    <w:rsid w:val="00EF3279"/>
    <w:rsid w:val="00F9048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476A5FC-2341-4307-9D06-713E0F784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24E87"/>
    <w:rPr>
      <w:color w:val="0000FF"/>
      <w:u w:val="single"/>
    </w:rPr>
  </w:style>
  <w:style w:type="paragraph" w:styleId="NoSpacing">
    <w:name w:val="No Spacing"/>
    <w:uiPriority w:val="1"/>
    <w:qFormat/>
    <w:rsid w:val="008B0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1F10F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1F10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